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20BF" w14:textId="77777777" w:rsidR="007A7EA3" w:rsidRPr="00411025" w:rsidRDefault="007A7EA3" w:rsidP="007A7EA3">
      <w:pPr>
        <w:rPr>
          <w:bCs/>
          <w:iCs/>
        </w:rPr>
      </w:pPr>
      <w:r w:rsidRPr="00411025">
        <w:rPr>
          <w:bCs/>
          <w:iCs/>
        </w:rPr>
        <w:t>This assignment will offer students the opportunity to demonstrate adequate understanding levels regarding a number of the expected learner outcomes of this course. The prompt and specific criteria for this essay assignment are as follows:</w:t>
      </w:r>
    </w:p>
    <w:p w14:paraId="386F243E" w14:textId="77777777" w:rsidR="007A7EA3" w:rsidRDefault="007A7EA3" w:rsidP="007A7EA3">
      <w:pPr>
        <w:numPr>
          <w:ilvl w:val="0"/>
          <w:numId w:val="1"/>
        </w:numPr>
        <w:rPr>
          <w:bCs/>
          <w:iCs/>
        </w:rPr>
      </w:pPr>
      <w:r w:rsidRPr="00340718">
        <w:rPr>
          <w:bCs/>
          <w:iCs/>
        </w:rPr>
        <w:t xml:space="preserve">The student must select a research topic for this assignment which is directly relevant to forensic interviewing and pertains directly to </w:t>
      </w:r>
      <w:r>
        <w:rPr>
          <w:bCs/>
          <w:iCs/>
        </w:rPr>
        <w:t>two</w:t>
      </w:r>
      <w:r w:rsidRPr="00340718">
        <w:rPr>
          <w:bCs/>
          <w:iCs/>
        </w:rPr>
        <w:t xml:space="preserve"> or more of the following topics; </w:t>
      </w:r>
    </w:p>
    <w:p w14:paraId="1ACE24BC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 xml:space="preserve">lawful interview techniques/strategies </w:t>
      </w:r>
    </w:p>
    <w:p w14:paraId="7163FB56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 xml:space="preserve">the importance of physical demeanor bodily actions during an interview or interrogation </w:t>
      </w:r>
    </w:p>
    <w:p w14:paraId="23AE178B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>ethical and legal guidelines of interviewers</w:t>
      </w:r>
      <w:r>
        <w:rPr>
          <w:bCs/>
          <w:iCs/>
        </w:rPr>
        <w:t xml:space="preserve"> and interrogators</w:t>
      </w:r>
      <w:r w:rsidRPr="00340718">
        <w:rPr>
          <w:bCs/>
          <w:iCs/>
        </w:rPr>
        <w:t xml:space="preserve"> </w:t>
      </w:r>
    </w:p>
    <w:p w14:paraId="68C9E85D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>verbal clues of potential deception</w:t>
      </w:r>
    </w:p>
    <w:p w14:paraId="24E432D2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>nonverbal clues of potential deception</w:t>
      </w:r>
    </w:p>
    <w:p w14:paraId="617E5F81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 xml:space="preserve">the efficacy of written statement analysis </w:t>
      </w:r>
    </w:p>
    <w:p w14:paraId="4822C110" w14:textId="77777777" w:rsidR="007A7EA3" w:rsidRPr="00340718" w:rsidRDefault="007A7EA3" w:rsidP="007A7EA3">
      <w:pPr>
        <w:numPr>
          <w:ilvl w:val="1"/>
          <w:numId w:val="1"/>
        </w:numPr>
        <w:rPr>
          <w:bCs/>
          <w:iCs/>
        </w:rPr>
      </w:pPr>
      <w:r w:rsidRPr="00340718">
        <w:rPr>
          <w:bCs/>
          <w:iCs/>
        </w:rPr>
        <w:t>lawful interrogation techniques/strategies</w:t>
      </w:r>
    </w:p>
    <w:p w14:paraId="78555D8C" w14:textId="77777777" w:rsidR="007A7EA3" w:rsidRDefault="007A7EA3" w:rsidP="007A7EA3">
      <w:pPr>
        <w:ind w:left="1440"/>
        <w:rPr>
          <w:bCs/>
          <w:iCs/>
        </w:rPr>
      </w:pPr>
    </w:p>
    <w:p w14:paraId="7DF2C2C9" w14:textId="77777777" w:rsidR="007A7EA3" w:rsidRPr="00340718" w:rsidRDefault="007A7EA3" w:rsidP="007A7EA3">
      <w:pPr>
        <w:numPr>
          <w:ilvl w:val="0"/>
          <w:numId w:val="1"/>
        </w:numPr>
        <w:rPr>
          <w:bCs/>
          <w:iCs/>
        </w:rPr>
      </w:pPr>
      <w:r w:rsidRPr="00340718">
        <w:rPr>
          <w:bCs/>
          <w:iCs/>
        </w:rPr>
        <w:t>The student will then be required to complete a research paper on the particular topic</w:t>
      </w:r>
      <w:r>
        <w:rPr>
          <w:bCs/>
          <w:iCs/>
        </w:rPr>
        <w:t>s</w:t>
      </w:r>
      <w:r w:rsidRPr="00340718">
        <w:rPr>
          <w:bCs/>
          <w:iCs/>
        </w:rPr>
        <w:t xml:space="preserve"> they have selected which is composed using the following format;</w:t>
      </w:r>
    </w:p>
    <w:p w14:paraId="65278DD5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 xml:space="preserve">Introduction and background of the </w:t>
      </w:r>
      <w:r>
        <w:rPr>
          <w:bCs/>
          <w:iCs/>
        </w:rPr>
        <w:t>topics</w:t>
      </w:r>
      <w:r w:rsidRPr="00411025">
        <w:rPr>
          <w:bCs/>
          <w:iCs/>
        </w:rPr>
        <w:t xml:space="preserve"> researched/studied.</w:t>
      </w:r>
    </w:p>
    <w:p w14:paraId="3979051D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>Topic Discussion: A brief description (1–2 pages) of the research topic</w:t>
      </w:r>
      <w:r>
        <w:rPr>
          <w:bCs/>
          <w:iCs/>
        </w:rPr>
        <w:t>s</w:t>
      </w:r>
      <w:r w:rsidRPr="00411025">
        <w:rPr>
          <w:bCs/>
          <w:iCs/>
        </w:rPr>
        <w:t xml:space="preserve"> and a justification for why the </w:t>
      </w:r>
      <w:r>
        <w:rPr>
          <w:bCs/>
          <w:iCs/>
        </w:rPr>
        <w:t>topics are</w:t>
      </w:r>
      <w:r w:rsidRPr="00411025">
        <w:rPr>
          <w:bCs/>
          <w:iCs/>
        </w:rPr>
        <w:t xml:space="preserve"> important</w:t>
      </w:r>
      <w:r>
        <w:rPr>
          <w:bCs/>
          <w:iCs/>
        </w:rPr>
        <w:t xml:space="preserve"> for</w:t>
      </w:r>
      <w:r w:rsidRPr="00411025">
        <w:rPr>
          <w:bCs/>
          <w:iCs/>
        </w:rPr>
        <w:t xml:space="preserve"> </w:t>
      </w:r>
      <w:r>
        <w:rPr>
          <w:bCs/>
          <w:iCs/>
        </w:rPr>
        <w:t>practitioners who perform forensic interviews</w:t>
      </w:r>
      <w:r w:rsidRPr="00411025">
        <w:rPr>
          <w:bCs/>
          <w:iCs/>
        </w:rPr>
        <w:t>.</w:t>
      </w:r>
    </w:p>
    <w:p w14:paraId="72C5F01D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 xml:space="preserve">A problem statement, explaining the importance of the </w:t>
      </w:r>
      <w:r>
        <w:rPr>
          <w:bCs/>
          <w:iCs/>
        </w:rPr>
        <w:t>topics</w:t>
      </w:r>
      <w:r w:rsidRPr="00411025">
        <w:rPr>
          <w:bCs/>
          <w:iCs/>
        </w:rPr>
        <w:t>—in relation</w:t>
      </w:r>
      <w:r>
        <w:rPr>
          <w:bCs/>
          <w:iCs/>
        </w:rPr>
        <w:t xml:space="preserve"> specifically to the study of forensic interviewing</w:t>
      </w:r>
      <w:r w:rsidRPr="00411025">
        <w:rPr>
          <w:bCs/>
          <w:iCs/>
        </w:rPr>
        <w:t xml:space="preserve"> (For example: What are the problems that are caused? Why is it important to understand and consider action?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ect</w:t>
      </w:r>
      <w:proofErr w:type="spellEnd"/>
      <w:r>
        <w:rPr>
          <w:bCs/>
          <w:iCs/>
        </w:rPr>
        <w:t>.</w:t>
      </w:r>
      <w:r w:rsidRPr="00411025">
        <w:rPr>
          <w:bCs/>
          <w:iCs/>
        </w:rPr>
        <w:t>).</w:t>
      </w:r>
    </w:p>
    <w:p w14:paraId="2E998CC9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 xml:space="preserve">Interview of </w:t>
      </w:r>
      <w:r w:rsidRPr="00965312">
        <w:rPr>
          <w:bCs/>
          <w:iCs/>
        </w:rPr>
        <w:t>criminal justice system/social service practitioner</w:t>
      </w:r>
      <w:r w:rsidRPr="00411025">
        <w:rPr>
          <w:bCs/>
          <w:iCs/>
        </w:rPr>
        <w:t xml:space="preserve"> using the ten questions submitted in Assignment #2.</w:t>
      </w:r>
      <w:r>
        <w:rPr>
          <w:bCs/>
          <w:iCs/>
        </w:rPr>
        <w:t xml:space="preserve"> The interview portion in Assignment #3 should include both the questions asked and respective answers provided by the </w:t>
      </w:r>
      <w:r w:rsidRPr="0073666C">
        <w:rPr>
          <w:bCs/>
          <w:iCs/>
        </w:rPr>
        <w:t>criminal justice system/social service practitioner</w:t>
      </w:r>
      <w:r>
        <w:rPr>
          <w:bCs/>
          <w:iCs/>
        </w:rPr>
        <w:t>.</w:t>
      </w:r>
    </w:p>
    <w:p w14:paraId="53BAC56C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 xml:space="preserve">Findings/Recommendations (what you have found in your research, recommendations, and how to evaluate </w:t>
      </w:r>
      <w:r>
        <w:rPr>
          <w:bCs/>
          <w:iCs/>
        </w:rPr>
        <w:t>the topics and issues related to forensic interviewing</w:t>
      </w:r>
      <w:r w:rsidRPr="00411025">
        <w:rPr>
          <w:bCs/>
          <w:iCs/>
        </w:rPr>
        <w:t>).</w:t>
      </w:r>
    </w:p>
    <w:p w14:paraId="3F34A83C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>Application/Action-orientation (How does this apply to the real world? How could any changes be incorporated in the workplace? What obstacles, i.e., personnel, resistance, legal, etc.—and how could these be minimized?).</w:t>
      </w:r>
    </w:p>
    <w:p w14:paraId="6226E421" w14:textId="77777777" w:rsidR="007A7EA3" w:rsidRPr="00411025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>Conclusion (Wrap up, synthesize and restate the importance of your research in the workplace).</w:t>
      </w:r>
    </w:p>
    <w:p w14:paraId="090ABA21" w14:textId="77777777" w:rsidR="007A7EA3" w:rsidRDefault="007A7EA3" w:rsidP="007A7EA3">
      <w:pPr>
        <w:numPr>
          <w:ilvl w:val="1"/>
          <w:numId w:val="1"/>
        </w:numPr>
        <w:rPr>
          <w:bCs/>
          <w:iCs/>
        </w:rPr>
      </w:pPr>
      <w:r w:rsidRPr="00411025">
        <w:rPr>
          <w:bCs/>
          <w:iCs/>
        </w:rPr>
        <w:t>References page(s).</w:t>
      </w:r>
    </w:p>
    <w:p w14:paraId="7B934C4A" w14:textId="77777777" w:rsidR="007A7EA3" w:rsidRPr="00C652DF" w:rsidRDefault="007A7EA3" w:rsidP="007A7EA3">
      <w:pPr>
        <w:ind w:left="1440"/>
        <w:rPr>
          <w:bCs/>
          <w:iCs/>
        </w:rPr>
      </w:pPr>
    </w:p>
    <w:p w14:paraId="5CE2BDF3" w14:textId="77777777" w:rsidR="007A7EA3" w:rsidRPr="007A7EA3" w:rsidRDefault="007A7EA3" w:rsidP="007A7EA3">
      <w:pPr>
        <w:rPr>
          <w:bCs/>
        </w:rPr>
      </w:pPr>
      <w:r w:rsidRPr="007A7EA3">
        <w:rPr>
          <w:bCs/>
        </w:rPr>
        <w:t xml:space="preserve">Assignment #3 Requirements for Undergraduate Students Enrolled in 4099 </w:t>
      </w:r>
    </w:p>
    <w:p w14:paraId="1315ED8E" w14:textId="271FEE3B" w:rsidR="00D438E7" w:rsidRDefault="007A7EA3" w:rsidP="007A7EA3">
      <w:r w:rsidRPr="007A7EA3">
        <w:rPr>
          <w:b/>
          <w:bCs/>
        </w:rPr>
        <w:t>Minimum length of eight double spaced pages using APA 7th Edition formatting guidelines. Students will be required to include a title page and reference page(s) with this assignment which will not be counted towards the eight double spaced pages minimum requirement.</w:t>
      </w:r>
      <w:r w:rsidRPr="004448B4">
        <w:t xml:space="preserve"> Minimum of eight different sources required to be cited in the essay assignment with at least six of these sources being scholarly peer-reviewed academic journal articles published within the past 10 years.</w:t>
      </w:r>
    </w:p>
    <w:p w14:paraId="05FE0601" w14:textId="77777777" w:rsidR="007A7EA3" w:rsidRDefault="007A7EA3" w:rsidP="007A7EA3">
      <w:pPr>
        <w:spacing w:line="480" w:lineRule="auto"/>
        <w:jc w:val="center"/>
        <w:rPr>
          <w:b/>
          <w:shd w:val="clear" w:color="auto" w:fill="FFFFFF"/>
        </w:rPr>
      </w:pPr>
    </w:p>
    <w:p w14:paraId="718DA5EE" w14:textId="0F032062" w:rsidR="007A7EA3" w:rsidRDefault="007A7EA3" w:rsidP="007A7EA3">
      <w:pPr>
        <w:spacing w:line="480" w:lineRule="auto"/>
        <w:jc w:val="center"/>
        <w:rPr>
          <w:b/>
          <w:shd w:val="clear" w:color="auto" w:fill="FFFFFF"/>
        </w:rPr>
      </w:pPr>
      <w:bookmarkStart w:id="0" w:name="_GoBack"/>
      <w:bookmarkEnd w:id="0"/>
      <w:r>
        <w:rPr>
          <w:b/>
          <w:shd w:val="clear" w:color="auto" w:fill="FFFFFF"/>
        </w:rPr>
        <w:lastRenderedPageBreak/>
        <w:t>Interview Questions</w:t>
      </w:r>
    </w:p>
    <w:p w14:paraId="6223A0E8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are the effective rates of the interrogation methods used by the Criminal Justice System?</w:t>
      </w:r>
    </w:p>
    <w:p w14:paraId="0BE0D175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are the effects of the methods used by the Justice System?</w:t>
      </w:r>
    </w:p>
    <w:p w14:paraId="4AD01B91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if the methods used do not yield the expected results, what next?</w:t>
      </w:r>
    </w:p>
    <w:p w14:paraId="2CBE6E02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Are the strategies used in interrogation a demonstration of the Government’s scope of power?</w:t>
      </w:r>
    </w:p>
    <w:p w14:paraId="208EFE86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Despite the recommended humane treatment of terrorist suspects, do they deserve healthy treatment given that they came to harm other citizens?</w:t>
      </w:r>
    </w:p>
    <w:p w14:paraId="28C70C36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 you think the interrogation methods worsen the terror threats on countries?</w:t>
      </w:r>
    </w:p>
    <w:p w14:paraId="772C2990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Where exactly are the interrogation methods carried out?</w:t>
      </w:r>
    </w:p>
    <w:p w14:paraId="7443711F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 the suspects yield at the first trial of the interrogation methods?</w:t>
      </w:r>
    </w:p>
    <w:p w14:paraId="5A579D2F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is the government’s take on the use of varied interrogation methods?</w:t>
      </w:r>
    </w:p>
    <w:p w14:paraId="6E35F5B4" w14:textId="77777777" w:rsidR="007A7EA3" w:rsidRDefault="007A7EA3" w:rsidP="007A7EA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Has the information gathered from the suspects helped in any way in fighting terrorism?</w:t>
      </w:r>
    </w:p>
    <w:p w14:paraId="43DF586F" w14:textId="77777777" w:rsidR="007A7EA3" w:rsidRDefault="007A7EA3" w:rsidP="007A7EA3"/>
    <w:sectPr w:rsidR="007A7EA3" w:rsidSect="0093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715"/>
    <w:multiLevelType w:val="hybridMultilevel"/>
    <w:tmpl w:val="B486E932"/>
    <w:lvl w:ilvl="0" w:tplc="0720C8D0">
      <w:start w:val="1"/>
      <w:numFmt w:val="decimal"/>
      <w:lvlText w:val="%1."/>
      <w:lvlJc w:val="left"/>
      <w:pPr>
        <w:ind w:left="720" w:hanging="360"/>
      </w:pPr>
    </w:lvl>
    <w:lvl w:ilvl="1" w:tplc="4E7AFF5E" w:tentative="1">
      <w:start w:val="1"/>
      <w:numFmt w:val="lowerLetter"/>
      <w:lvlText w:val="%2."/>
      <w:lvlJc w:val="left"/>
      <w:pPr>
        <w:ind w:left="1440" w:hanging="360"/>
      </w:pPr>
    </w:lvl>
    <w:lvl w:ilvl="2" w:tplc="5548FFA8" w:tentative="1">
      <w:start w:val="1"/>
      <w:numFmt w:val="lowerRoman"/>
      <w:lvlText w:val="%3."/>
      <w:lvlJc w:val="right"/>
      <w:pPr>
        <w:ind w:left="2160" w:hanging="180"/>
      </w:pPr>
    </w:lvl>
    <w:lvl w:ilvl="3" w:tplc="73DE7EDA" w:tentative="1">
      <w:start w:val="1"/>
      <w:numFmt w:val="decimal"/>
      <w:lvlText w:val="%4."/>
      <w:lvlJc w:val="left"/>
      <w:pPr>
        <w:ind w:left="2880" w:hanging="360"/>
      </w:pPr>
    </w:lvl>
    <w:lvl w:ilvl="4" w:tplc="F6969A32" w:tentative="1">
      <w:start w:val="1"/>
      <w:numFmt w:val="lowerLetter"/>
      <w:lvlText w:val="%5."/>
      <w:lvlJc w:val="left"/>
      <w:pPr>
        <w:ind w:left="3600" w:hanging="360"/>
      </w:pPr>
    </w:lvl>
    <w:lvl w:ilvl="5" w:tplc="F0BE6F26" w:tentative="1">
      <w:start w:val="1"/>
      <w:numFmt w:val="lowerRoman"/>
      <w:lvlText w:val="%6."/>
      <w:lvlJc w:val="right"/>
      <w:pPr>
        <w:ind w:left="4320" w:hanging="180"/>
      </w:pPr>
    </w:lvl>
    <w:lvl w:ilvl="6" w:tplc="71589C76" w:tentative="1">
      <w:start w:val="1"/>
      <w:numFmt w:val="decimal"/>
      <w:lvlText w:val="%7."/>
      <w:lvlJc w:val="left"/>
      <w:pPr>
        <w:ind w:left="5040" w:hanging="360"/>
      </w:pPr>
    </w:lvl>
    <w:lvl w:ilvl="7" w:tplc="D99001BC" w:tentative="1">
      <w:start w:val="1"/>
      <w:numFmt w:val="lowerLetter"/>
      <w:lvlText w:val="%8."/>
      <w:lvlJc w:val="left"/>
      <w:pPr>
        <w:ind w:left="5760" w:hanging="360"/>
      </w:pPr>
    </w:lvl>
    <w:lvl w:ilvl="8" w:tplc="CEF04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40840"/>
    <w:multiLevelType w:val="multilevel"/>
    <w:tmpl w:val="54E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A3"/>
    <w:rsid w:val="007A7EA3"/>
    <w:rsid w:val="00935930"/>
    <w:rsid w:val="00A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DDAE6"/>
  <w15:chartTrackingRefBased/>
  <w15:docId w15:val="{3945235D-9388-E54E-A47B-F28CF07C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dc:description/>
  <cp:lastModifiedBy>Michael White</cp:lastModifiedBy>
  <cp:revision>1</cp:revision>
  <dcterms:created xsi:type="dcterms:W3CDTF">2021-03-01T05:21:00Z</dcterms:created>
  <dcterms:modified xsi:type="dcterms:W3CDTF">2021-03-01T05:22:00Z</dcterms:modified>
</cp:coreProperties>
</file>